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968FC" w14:textId="77777777" w:rsidR="00F67F2C" w:rsidRDefault="00F67F2C" w:rsidP="00F67F2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A071A" wp14:editId="6E6F1F89">
                <wp:simplePos x="0" y="0"/>
                <wp:positionH relativeFrom="column">
                  <wp:posOffset>-4445</wp:posOffset>
                </wp:positionH>
                <wp:positionV relativeFrom="paragraph">
                  <wp:posOffset>1905</wp:posOffset>
                </wp:positionV>
                <wp:extent cx="260350" cy="292100"/>
                <wp:effectExtent l="0" t="0" r="6350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350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5164A3" w14:textId="77777777" w:rsidR="00F67F2C" w:rsidRPr="00F67F2C" w:rsidRDefault="00F67F2C">
                            <w:pPr>
                              <w:rPr>
                                <w:b/>
                                <w:lang w:val="de-DE"/>
                              </w:rPr>
                            </w:pPr>
                            <w:r w:rsidRPr="00F67F2C">
                              <w:rPr>
                                <w:b/>
                                <w:lang w:val="de-DE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A071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-.35pt;margin-top:.15pt;width:20.5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" fillcolor="white [3212]" stroked="f" strokeweight=".5pt">
                <v:textbox>
                  <w:txbxContent>
                    <w:p w14:paraId="455164A3" w14:textId="77777777" w:rsidR="00F67F2C" w:rsidRPr="00F67F2C" w:rsidRDefault="00F67F2C">
                      <w:pPr>
                        <w:rPr>
                          <w:b/>
                          <w:lang w:val="de-DE"/>
                        </w:rPr>
                      </w:pPr>
                      <w:r w:rsidRPr="00F67F2C">
                        <w:rPr>
                          <w:b/>
                          <w:lang w:val="de-DE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0F36B9">
        <w:pict w14:anchorId="3819BD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55pt;height:196.45pt">
            <v:imagedata r:id="rId4" o:title="FACE Luftbild"/>
          </v:shape>
        </w:pict>
      </w:r>
      <w:r w:rsidR="000F36B9">
        <w:pict w14:anchorId="4E99CA9B">
          <v:shape id="_x0000_i1026" type="#_x0000_t75" style="width:157.3pt;height:191.05pt">
            <v:imagedata r:id="rId5" o:title="Grapevine-Pflanzplan" croptop="3972f" cropbottom="17377f" cropleft="34249f" cropright="4769f"/>
          </v:shape>
        </w:pict>
      </w:r>
      <w:r w:rsidRPr="00F67F2C">
        <w:t xml:space="preserve"> </w:t>
      </w:r>
    </w:p>
    <w:p w14:paraId="6D8D70FF" w14:textId="7C7A6327" w:rsidR="00F67F2C" w:rsidRPr="000B2474" w:rsidRDefault="00F67F2C" w:rsidP="000F36B9">
      <w:pPr>
        <w:pStyle w:val="MDPI41tablecaption"/>
      </w:pPr>
      <w:r w:rsidRPr="000F36B9">
        <w:rPr>
          <w:b/>
        </w:rPr>
        <w:t>Supplementary Fig</w:t>
      </w:r>
      <w:r w:rsidR="000F36B9">
        <w:rPr>
          <w:b/>
        </w:rPr>
        <w:t>ure</w:t>
      </w:r>
      <w:r w:rsidRPr="000F36B9">
        <w:rPr>
          <w:b/>
        </w:rPr>
        <w:t xml:space="preserve"> </w:t>
      </w:r>
      <w:r w:rsidRPr="000F36B9">
        <w:rPr>
          <w:b/>
          <w:bCs/>
        </w:rPr>
        <w:t>S1</w:t>
      </w:r>
      <w:r w:rsidR="000F36B9" w:rsidRPr="000F36B9">
        <w:rPr>
          <w:b/>
          <w:bCs/>
        </w:rPr>
        <w:t>.</w:t>
      </w:r>
      <w:r w:rsidRPr="000B2474">
        <w:t xml:space="preserve"> (A) Aerial view (picture by Winfried </w:t>
      </w:r>
      <w:proofErr w:type="spellStart"/>
      <w:r w:rsidRPr="000B2474">
        <w:t>Schönbach</w:t>
      </w:r>
      <w:proofErr w:type="spellEnd"/>
      <w:r w:rsidRPr="000B2474">
        <w:t xml:space="preserve">) of the </w:t>
      </w:r>
      <w:proofErr w:type="spellStart"/>
      <w:r w:rsidRPr="000B2474">
        <w:t>Geisenheim</w:t>
      </w:r>
      <w:proofErr w:type="spellEnd"/>
      <w:r w:rsidRPr="000B2474">
        <w:t xml:space="preserve"> </w:t>
      </w:r>
      <w:proofErr w:type="spellStart"/>
      <w:r w:rsidRPr="000B2474">
        <w:t>VineyardFACE</w:t>
      </w:r>
      <w:proofErr w:type="spellEnd"/>
      <w:r w:rsidRPr="000B2474">
        <w:t xml:space="preserve"> experiment</w:t>
      </w:r>
      <w:bookmarkStart w:id="0" w:name="_GoBack"/>
      <w:bookmarkEnd w:id="0"/>
      <w:r w:rsidRPr="000B2474">
        <w:t>al site showing localization of the three ambient CO</w:t>
      </w:r>
      <w:r w:rsidRPr="000B2474">
        <w:rPr>
          <w:vertAlign w:val="subscript"/>
        </w:rPr>
        <w:t>2</w:t>
      </w:r>
      <w:r w:rsidRPr="000B2474">
        <w:t xml:space="preserve"> (designated as a</w:t>
      </w:r>
      <w:r>
        <w:t>CO</w:t>
      </w:r>
      <w:r w:rsidRPr="00F67F2C">
        <w:rPr>
          <w:vertAlign w:val="subscript"/>
        </w:rPr>
        <w:t>2</w:t>
      </w:r>
      <w:r w:rsidRPr="000B2474">
        <w:t>) and three elevated CO</w:t>
      </w:r>
      <w:r w:rsidRPr="000B2474">
        <w:rPr>
          <w:vertAlign w:val="subscript"/>
        </w:rPr>
        <w:t>2</w:t>
      </w:r>
      <w:r w:rsidRPr="000B2474">
        <w:t xml:space="preserve"> (designated as e</w:t>
      </w:r>
      <w:r>
        <w:t>CO</w:t>
      </w:r>
      <w:r w:rsidRPr="00F67F2C">
        <w:rPr>
          <w:vertAlign w:val="subscript"/>
        </w:rPr>
        <w:t>2</w:t>
      </w:r>
      <w:r w:rsidRPr="000B2474">
        <w:t xml:space="preserve">) grapevine FACE rings. One ring has a diameter of 12 m. (B) Schematic illustration of one </w:t>
      </w:r>
      <w:proofErr w:type="spellStart"/>
      <w:r w:rsidRPr="000B2474">
        <w:t>VineyardFACE</w:t>
      </w:r>
      <w:proofErr w:type="spellEnd"/>
      <w:r w:rsidRPr="000B2474">
        <w:t xml:space="preserve"> ring planted with two different grapevine varieties (green dots: cv. Riesling and red dots: cv. Cabernet Sauvignon). Distance between rows is 1.80 m and between vines 0.90 m.</w:t>
      </w:r>
    </w:p>
    <w:p w14:paraId="16381B7A" w14:textId="77777777" w:rsidR="00223F2F" w:rsidRDefault="0079337F">
      <w:r>
        <w:rPr>
          <w:noProof/>
          <w:lang w:eastAsia="en-GB"/>
        </w:rPr>
        <w:drawing>
          <wp:inline distT="0" distB="0" distL="0" distR="0" wp14:anchorId="7CFE6B48" wp14:editId="4766943B">
            <wp:extent cx="5765800" cy="3478790"/>
            <wp:effectExtent l="0" t="0" r="635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27"/>
                    <a:stretch/>
                  </pic:blipFill>
                  <pic:spPr bwMode="auto">
                    <a:xfrm>
                      <a:off x="0" y="0"/>
                      <a:ext cx="5771260" cy="348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B05A04" w14:textId="5D70C832" w:rsidR="0079337F" w:rsidRDefault="0079337F" w:rsidP="000F36B9">
      <w:pPr>
        <w:pStyle w:val="MDPI41tablecaption"/>
      </w:pPr>
      <w:r w:rsidRPr="000F36B9">
        <w:rPr>
          <w:b/>
        </w:rPr>
        <w:t>Supplementary Fig</w:t>
      </w:r>
      <w:r w:rsidR="000F36B9">
        <w:rPr>
          <w:b/>
        </w:rPr>
        <w:t>ure</w:t>
      </w:r>
      <w:r w:rsidRPr="000F36B9">
        <w:rPr>
          <w:b/>
        </w:rPr>
        <w:t xml:space="preserve"> </w:t>
      </w:r>
      <w:r w:rsidRPr="000F36B9">
        <w:rPr>
          <w:b/>
          <w:bCs/>
        </w:rPr>
        <w:t>S2</w:t>
      </w:r>
      <w:r w:rsidR="000F36B9">
        <w:rPr>
          <w:b/>
          <w:bCs/>
        </w:rPr>
        <w:t>.</w:t>
      </w:r>
      <w:r w:rsidRPr="0079337F">
        <w:t xml:space="preserve"> </w:t>
      </w:r>
      <w:r w:rsidR="00C147D2">
        <w:t xml:space="preserve">FACE CO2: </w:t>
      </w:r>
      <w:r w:rsidRPr="0079337F">
        <w:t>Daily CO</w:t>
      </w:r>
      <w:r w:rsidRPr="00A102EA">
        <w:rPr>
          <w:vertAlign w:val="subscript"/>
        </w:rPr>
        <w:t>2</w:t>
      </w:r>
      <w:r w:rsidRPr="0079337F">
        <w:t xml:space="preserve"> concentration measured in </w:t>
      </w:r>
      <w:r w:rsidR="00A102EA">
        <w:t>from mid-</w:t>
      </w:r>
      <w:r w:rsidRPr="0079337F">
        <w:t>July</w:t>
      </w:r>
      <w:r w:rsidR="00A102EA">
        <w:t xml:space="preserve"> to beginning of August</w:t>
      </w:r>
      <w:r w:rsidRPr="0079337F">
        <w:t xml:space="preserve"> 201</w:t>
      </w:r>
      <w:r>
        <w:t>6</w:t>
      </w:r>
      <w:r w:rsidRPr="0079337F">
        <w:t xml:space="preserve"> at a height of 1.7 m in </w:t>
      </w:r>
      <w:proofErr w:type="spellStart"/>
      <w:r w:rsidRPr="0079337F">
        <w:t>Geisenheim</w:t>
      </w:r>
      <w:proofErr w:type="spellEnd"/>
      <w:r w:rsidRPr="0079337F">
        <w:t xml:space="preserve"> </w:t>
      </w:r>
      <w:proofErr w:type="spellStart"/>
      <w:r w:rsidRPr="0079337F">
        <w:t>VineyardFACE</w:t>
      </w:r>
      <w:proofErr w:type="spellEnd"/>
      <w:r w:rsidRPr="0079337F">
        <w:t xml:space="preserve"> rings with ambient (blue dots) and elevated (red dots) CO</w:t>
      </w:r>
      <w:r w:rsidRPr="00A102EA">
        <w:rPr>
          <w:vertAlign w:val="subscript"/>
        </w:rPr>
        <w:t>2</w:t>
      </w:r>
      <w:r w:rsidRPr="0079337F">
        <w:t xml:space="preserve"> concentration including standard error. CO</w:t>
      </w:r>
      <w:r w:rsidRPr="00A102EA">
        <w:rPr>
          <w:vertAlign w:val="subscript"/>
        </w:rPr>
        <w:t>2</w:t>
      </w:r>
      <w:r w:rsidRPr="0079337F">
        <w:t xml:space="preserve"> concentrations were measured in </w:t>
      </w:r>
      <w:r w:rsidR="00A102EA">
        <w:t>15</w:t>
      </w:r>
      <w:r w:rsidRPr="0079337F">
        <w:t xml:space="preserve"> min</w:t>
      </w:r>
      <w:r w:rsidR="00A102EA">
        <w:t xml:space="preserve"> intervals between 4:45 and 20:3</w:t>
      </w:r>
      <w:r w:rsidRPr="0079337F">
        <w:t>0.</w:t>
      </w:r>
    </w:p>
    <w:p w14:paraId="791C5C79" w14:textId="50149979" w:rsidR="00C73316" w:rsidRDefault="00C73316"/>
    <w:sectPr w:rsidR="00C733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E2NrUwNLA0NjU2NDZV0lEKTi0uzszPAykwqgUAizimACwAAAA="/>
  </w:docVars>
  <w:rsids>
    <w:rsidRoot w:val="000B2474"/>
    <w:rsid w:val="000B2474"/>
    <w:rsid w:val="000F36B9"/>
    <w:rsid w:val="00223F2F"/>
    <w:rsid w:val="003C110C"/>
    <w:rsid w:val="00773E74"/>
    <w:rsid w:val="0079337F"/>
    <w:rsid w:val="00A102EA"/>
    <w:rsid w:val="00C147D2"/>
    <w:rsid w:val="00C73316"/>
    <w:rsid w:val="00E0537E"/>
    <w:rsid w:val="00F16944"/>
    <w:rsid w:val="00F6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972EF"/>
  <w15:docId w15:val="{98010909-FFC0-454A-AD82-80033762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10C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2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474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nhideWhenUsed/>
    <w:rsid w:val="000B247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customStyle="1" w:styleId="MDPI41tablecaption">
    <w:name w:val="MDPI_4.1_table_caption"/>
    <w:basedOn w:val="Normal"/>
    <w:qFormat/>
    <w:rsid w:val="00C73316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Reineke</dc:creator>
  <cp:lastModifiedBy>MDPI</cp:lastModifiedBy>
  <cp:revision>7</cp:revision>
  <dcterms:created xsi:type="dcterms:W3CDTF">2019-06-04T09:07:00Z</dcterms:created>
  <dcterms:modified xsi:type="dcterms:W3CDTF">2019-06-13T01:06:00Z</dcterms:modified>
</cp:coreProperties>
</file>